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GoBack"/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172F9D">
        <w:rPr>
          <w:rFonts w:ascii="PT Astra Serif" w:hAnsi="PT Astra Serif"/>
          <w:b/>
          <w:sz w:val="32"/>
          <w:szCs w:val="32"/>
          <w:lang w:val="ru-RU"/>
        </w:rPr>
        <w:t>П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Pr="00F16F1C" w:rsidRDefault="00531486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16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</w:t>
      </w:r>
      <w:r w:rsidR="002A09F3">
        <w:rPr>
          <w:rFonts w:ascii="PT Astra Serif" w:hAnsi="PT Astra Serif"/>
          <w:sz w:val="28"/>
          <w:szCs w:val="28"/>
          <w:lang w:val="ru-RU"/>
        </w:rPr>
        <w:t>1</w:t>
      </w:r>
      <w:r w:rsidR="00BE311D">
        <w:rPr>
          <w:rFonts w:ascii="PT Astra Serif" w:hAnsi="PT Astra Serif"/>
          <w:sz w:val="28"/>
          <w:szCs w:val="28"/>
          <w:lang w:val="ru-RU"/>
        </w:rPr>
        <w:t>2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.202</w:t>
      </w:r>
      <w:r w:rsidR="009D72DE">
        <w:rPr>
          <w:rFonts w:ascii="PT Astra Serif" w:hAnsi="PT Astra Serif"/>
          <w:sz w:val="28"/>
          <w:szCs w:val="28"/>
          <w:lang w:val="ru-RU"/>
        </w:rPr>
        <w:t>4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292DC1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</w:t>
      </w:r>
      <w:r w:rsidR="00157693" w:rsidRPr="00292DC1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</w:t>
      </w:r>
      <w:r w:rsidR="004511DA">
        <w:rPr>
          <w:rFonts w:ascii="PT Astra Serif" w:hAnsi="PT Astra Serif"/>
          <w:sz w:val="28"/>
          <w:szCs w:val="28"/>
          <w:lang w:val="ru-RU"/>
        </w:rPr>
        <w:t xml:space="preserve">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№</w:t>
      </w:r>
      <w:r w:rsidR="00F16F1C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46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ED65C7" w:rsidRDefault="00D7768E" w:rsidP="00BD1CF8">
      <w:pPr>
        <w:pStyle w:val="af"/>
        <w:jc w:val="center"/>
        <w:rPr>
          <w:rFonts w:ascii="PT Astra Serif" w:hAnsi="PT Astra Serif"/>
          <w:color w:val="000000"/>
          <w:lang w:val="ru-RU"/>
        </w:rPr>
      </w:pPr>
      <w:r w:rsidRPr="00ED65C7">
        <w:rPr>
          <w:rFonts w:ascii="PT Astra Serif" w:hAnsi="PT Astra Serif"/>
          <w:lang w:val="ru-RU"/>
        </w:rPr>
        <w:t xml:space="preserve"> </w:t>
      </w:r>
      <w:r w:rsidR="00BD1CF8" w:rsidRPr="00ED65C7">
        <w:rPr>
          <w:rFonts w:ascii="PT Astra Serif" w:hAnsi="PT Astra Serif"/>
          <w:color w:val="000000"/>
          <w:lang w:val="ru-RU"/>
        </w:rPr>
        <w:t>с. Тиинск</w:t>
      </w: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4511DA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bookmarkStart w:id="1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</w:p>
    <w:bookmarkEnd w:id="1"/>
    <w:p w:rsidR="004511DA" w:rsidRDefault="004511DA" w:rsidP="0045519D">
      <w:pPr>
        <w:pStyle w:val="ConsPlusTitle0"/>
        <w:jc w:val="both"/>
        <w:rPr>
          <w:rFonts w:ascii="PT Astra Serif" w:hAnsi="PT Astra Serif"/>
          <w:sz w:val="28"/>
          <w:szCs w:val="28"/>
        </w:rPr>
      </w:pPr>
    </w:p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r w:rsidR="006C5A70" w:rsidRPr="006C5A70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Федеральн</w:t>
      </w:r>
      <w:r w:rsidR="00ED65C7">
        <w:rPr>
          <w:rFonts w:ascii="PT Astra Serif" w:hAnsi="PT Astra Serif"/>
          <w:b w:val="0"/>
          <w:sz w:val="28"/>
          <w:szCs w:val="28"/>
        </w:rPr>
        <w:t>ым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ED65C7">
        <w:rPr>
          <w:rFonts w:ascii="PT Astra Serif" w:hAnsi="PT Astra Serif"/>
          <w:b w:val="0"/>
          <w:sz w:val="28"/>
          <w:szCs w:val="28"/>
        </w:rPr>
        <w:t>ом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«Тиинское сельское поселение» Мелекесского района  Ульяновской области», а также осуществления контроля за ходом их реализации»   п о с т а н о в л я е т: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 Внести следующие изменения в постановление администрации муниципального образования «Тиинское сельское поселение» Мелекесского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  <w:r w:rsidR="006C5A70" w:rsidRPr="006C5A70">
        <w:t xml:space="preserve"> </w:t>
      </w:r>
      <w:r w:rsidR="006C5A70" w:rsidRPr="006C5A70">
        <w:rPr>
          <w:rFonts w:ascii="PT Astra Serif" w:hAnsi="PT Astra Serif"/>
          <w:b w:val="0"/>
          <w:sz w:val="28"/>
          <w:szCs w:val="28"/>
        </w:rPr>
        <w:t>(с изменениями от 20.03.2023 №11</w:t>
      </w:r>
      <w:r w:rsidR="00F16F1C">
        <w:rPr>
          <w:rFonts w:ascii="PT Astra Serif" w:hAnsi="PT Astra Serif"/>
          <w:b w:val="0"/>
          <w:sz w:val="28"/>
          <w:szCs w:val="28"/>
        </w:rPr>
        <w:t>, от 28.08.23 №39</w:t>
      </w:r>
      <w:r w:rsidR="00A85C97">
        <w:rPr>
          <w:rFonts w:ascii="PT Astra Serif" w:hAnsi="PT Astra Serif"/>
          <w:b w:val="0"/>
          <w:sz w:val="28"/>
          <w:szCs w:val="28"/>
        </w:rPr>
        <w:t>, от 26.10.2023 №50</w:t>
      </w:r>
      <w:r w:rsidR="009D72DE">
        <w:rPr>
          <w:rFonts w:ascii="PT Astra Serif" w:hAnsi="PT Astra Serif"/>
          <w:b w:val="0"/>
          <w:sz w:val="28"/>
          <w:szCs w:val="28"/>
        </w:rPr>
        <w:t>, от 25.12.2023 №64</w:t>
      </w:r>
      <w:r w:rsidR="007F5FBA">
        <w:rPr>
          <w:rFonts w:ascii="PT Astra Serif" w:hAnsi="PT Astra Serif"/>
          <w:b w:val="0"/>
          <w:sz w:val="28"/>
          <w:szCs w:val="28"/>
        </w:rPr>
        <w:t>, от 18.03.2024 №3</w:t>
      </w:r>
      <w:r w:rsidR="00BE311D">
        <w:rPr>
          <w:rFonts w:ascii="PT Astra Serif" w:hAnsi="PT Astra Serif"/>
          <w:b w:val="0"/>
          <w:sz w:val="28"/>
          <w:szCs w:val="28"/>
        </w:rPr>
        <w:t>, от 06.11.2024 №36</w:t>
      </w:r>
      <w:r w:rsidR="006C5A70" w:rsidRPr="006C5A70">
        <w:rPr>
          <w:rFonts w:ascii="PT Astra Serif" w:hAnsi="PT Astra Serif"/>
          <w:b w:val="0"/>
          <w:sz w:val="28"/>
          <w:szCs w:val="28"/>
        </w:rPr>
        <w:t>)</w:t>
      </w:r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ED65C7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344"/>
      </w:tblGrid>
      <w:tr w:rsidR="00FC5B62" w:rsidRPr="00E80427" w:rsidTr="009A2E5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9A2E5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бюджет). 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0E2C6E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7F5FBA">
              <w:rPr>
                <w:rFonts w:ascii="PT Astra Serif" w:eastAsia="Times New Roman" w:hAnsi="PT Astra Serif" w:cs="Times New Roman"/>
                <w:sz w:val="28"/>
                <w:szCs w:val="28"/>
              </w:rPr>
              <w:t>803</w:t>
            </w:r>
            <w:r w:rsidR="000E2C6E">
              <w:rPr>
                <w:rFonts w:ascii="PT Astra Serif" w:eastAsia="Times New Roman" w:hAnsi="PT Astra Serif" w:cs="Times New Roman"/>
                <w:sz w:val="28"/>
                <w:szCs w:val="28"/>
              </w:rPr>
              <w:t>,22713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2023 год – </w:t>
            </w:r>
            <w:r w:rsidR="008B576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,92633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2024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97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4,57887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2025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1848,06006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2026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1805,1</w:t>
            </w:r>
            <w:r w:rsidR="009D72D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8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787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год – 1733,47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00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.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FC5B62" w:rsidRDefault="00FC5B62" w:rsidP="009A2E5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4511DA">
          <w:headerReference w:type="default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FC5B6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1.2 приложение 2 к муниципальной программе изложить в следующей редакции:            </w:t>
      </w:r>
    </w:p>
    <w:p w:rsidR="00324A9D" w:rsidRPr="00324A9D" w:rsidRDefault="00ED65C7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№ </w:t>
      </w:r>
      <w:r w:rsidR="000A746C">
        <w:rPr>
          <w:rFonts w:ascii="PT Astra Serif" w:hAnsi="PT Astra Serif"/>
          <w:sz w:val="24"/>
          <w:szCs w:val="24"/>
        </w:rPr>
        <w:t>1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3"/>
        <w:gridCol w:w="4763"/>
        <w:gridCol w:w="1429"/>
        <w:gridCol w:w="1298"/>
        <w:gridCol w:w="1106"/>
        <w:gridCol w:w="1106"/>
        <w:gridCol w:w="1106"/>
        <w:gridCol w:w="1155"/>
        <w:gridCol w:w="1106"/>
        <w:gridCol w:w="1134"/>
      </w:tblGrid>
      <w:tr w:rsidR="003E18AF" w:rsidRPr="003E18AF" w:rsidTr="000E2C6E">
        <w:trPr>
          <w:trHeight w:val="735"/>
        </w:trPr>
        <w:tc>
          <w:tcPr>
            <w:tcW w:w="584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№ п/п</w:t>
            </w:r>
          </w:p>
        </w:tc>
        <w:tc>
          <w:tcPr>
            <w:tcW w:w="4763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429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297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713" w:type="dxa"/>
            <w:gridSpan w:val="6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тыс.руб.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429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297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Основное мероприятие муниципальной программы «Управление муниципальными финансами муниципального образования «Тиинское сельское поселение». Обеспечение реализации муниципальной программы «Управление муниципальными финансами муниципального образования «Тиинское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«Тиинское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702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DC15D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Финансовое обеспечение деятельности органов местного самоуправления муниципального образования «Тиинское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3E18AF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2591,28500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618,57992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2591,28500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618,57992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Совершенствование системы межбюджетных отношений муниципального образования «Тиинское сельское поселение». Финансовое обеспечение переданных полномочий из бюджета поселения бюджету муниципального образования «Мелекесский район», в том числе по мероприятиям: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«Тиинское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6211,94213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1278,99895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519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6211,94213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1278,99895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E2485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4763" w:type="dxa"/>
            <w:hideMark/>
          </w:tcPr>
          <w:p w:rsidR="00E2485C" w:rsidRPr="006D5EC6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внешнего муниципального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133,58600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25,10000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26,10400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27,14800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28,23400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27,00000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1.2.2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определению поставщиков (подрядчиков, исполнителей) для муниципальных заказчиков муниципального образования «Тиинское сельское поселение»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39,85000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1.2.3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функции внутреннего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66,90000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13,10000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14,10000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13,50000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1.2.4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вопросов местного значения в области градостроительной деятельности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87,00000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1.2.5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вопроса местного значения по организации досуга и обеспечение жителей 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5884,60613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733,69892</w:t>
            </w:r>
          </w:p>
        </w:tc>
        <w:tc>
          <w:tcPr>
            <w:tcW w:w="1106" w:type="dxa"/>
            <w:hideMark/>
          </w:tcPr>
          <w:p w:rsidR="00E2485C" w:rsidRPr="000E2C6E" w:rsidRDefault="00BE311D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1214,42495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1293,24206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1356,98387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1 286,25633</w:t>
            </w:r>
          </w:p>
        </w:tc>
      </w:tr>
      <w:tr w:rsidR="000E2C6E" w:rsidRPr="003E18AF" w:rsidTr="000E2C6E">
        <w:trPr>
          <w:trHeight w:val="1056"/>
        </w:trPr>
        <w:tc>
          <w:tcPr>
            <w:tcW w:w="6776" w:type="dxa"/>
            <w:gridSpan w:val="3"/>
            <w:vMerge w:val="restart"/>
            <w:noWrap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муниципалльной программе </w:t>
            </w: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7F5FBA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0E2C6E" w:rsidRPr="003E18AF" w:rsidTr="000E2C6E">
        <w:trPr>
          <w:trHeight w:val="528"/>
        </w:trPr>
        <w:tc>
          <w:tcPr>
            <w:tcW w:w="6776" w:type="dxa"/>
            <w:gridSpan w:val="3"/>
            <w:vMerge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7F5FBA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10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ED65C7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F16F1C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              </w:t>
      </w:r>
      <w:r w:rsidR="00CE77A1" w:rsidRPr="00CE77A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A018BD" w:rsidRDefault="00FC5B62" w:rsidP="00FC5B62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Пояснительная записка </w:t>
      </w:r>
      <w:r w:rsidRPr="00BE4C43">
        <w:rPr>
          <w:rFonts w:ascii="PT Astra Serif" w:hAnsi="PT Astra Serif"/>
          <w:b/>
          <w:sz w:val="28"/>
          <w:szCs w:val="28"/>
        </w:rPr>
        <w:t xml:space="preserve">к проекту постановления </w:t>
      </w:r>
      <w:r w:rsidR="00ED65C7">
        <w:rPr>
          <w:rFonts w:ascii="PT Astra Serif" w:hAnsi="PT Astra Serif"/>
          <w:b/>
          <w:sz w:val="28"/>
          <w:szCs w:val="28"/>
        </w:rPr>
        <w:t>а</w:t>
      </w:r>
      <w:r w:rsidRPr="00BE4C43">
        <w:rPr>
          <w:rFonts w:ascii="PT Astra Serif" w:hAnsi="PT Astra Serif"/>
          <w:b/>
          <w:sz w:val="28"/>
          <w:szCs w:val="28"/>
        </w:rPr>
        <w:t>дминистрации муниципального образования «Тиинское сельское поселение» Мелекесского района Ульяновской области</w:t>
      </w:r>
    </w:p>
    <w:p w:rsidR="00FC5B62" w:rsidRPr="006C5A70" w:rsidRDefault="00ED65C7" w:rsidP="00FC5B62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</w:t>
      </w:r>
      <w:r w:rsidR="00FC5B62"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  <w:r w:rsidR="00FC5B62">
        <w:rPr>
          <w:rFonts w:ascii="PT Astra Serif" w:hAnsi="PT Astra Serif"/>
          <w:sz w:val="28"/>
          <w:szCs w:val="28"/>
        </w:rPr>
        <w:t> </w:t>
      </w:r>
      <w:r w:rsidR="006C5A70" w:rsidRPr="006C5A70">
        <w:rPr>
          <w:rFonts w:ascii="PT Astra Serif" w:hAnsi="PT Astra Serif"/>
          <w:sz w:val="28"/>
          <w:szCs w:val="28"/>
          <w:lang w:val="ru-RU"/>
        </w:rPr>
        <w:t>(с изменениями от 20.03.2023 №11</w:t>
      </w:r>
      <w:r w:rsidR="00F16F1C">
        <w:rPr>
          <w:rFonts w:ascii="PT Astra Serif" w:hAnsi="PT Astra Serif"/>
          <w:sz w:val="28"/>
          <w:szCs w:val="28"/>
          <w:lang w:val="ru-RU"/>
        </w:rPr>
        <w:t>, от 28.08.2023 №39</w:t>
      </w:r>
      <w:r w:rsidR="000E726A">
        <w:rPr>
          <w:rFonts w:ascii="PT Astra Serif" w:hAnsi="PT Astra Serif"/>
          <w:sz w:val="28"/>
          <w:szCs w:val="28"/>
          <w:lang w:val="ru-RU"/>
        </w:rPr>
        <w:t>, от 26.10.2023 №50</w:t>
      </w:r>
      <w:r w:rsidR="00DF3A53">
        <w:rPr>
          <w:rFonts w:ascii="PT Astra Serif" w:hAnsi="PT Astra Serif"/>
          <w:sz w:val="28"/>
          <w:szCs w:val="28"/>
          <w:lang w:val="ru-RU"/>
        </w:rPr>
        <w:t>, от 25.12.2023 №64</w:t>
      </w:r>
      <w:r w:rsidR="007F5FBA">
        <w:rPr>
          <w:rFonts w:ascii="PT Astra Serif" w:hAnsi="PT Astra Serif"/>
          <w:sz w:val="28"/>
          <w:szCs w:val="28"/>
          <w:lang w:val="ru-RU"/>
        </w:rPr>
        <w:t>, от 18.03.2024 №3</w:t>
      </w:r>
      <w:r w:rsidR="00BE311D">
        <w:rPr>
          <w:rFonts w:ascii="PT Astra Serif" w:hAnsi="PT Astra Serif"/>
          <w:sz w:val="28"/>
          <w:szCs w:val="28"/>
          <w:lang w:val="ru-RU"/>
        </w:rPr>
        <w:t>, от 06.11.2024 №36</w:t>
      </w:r>
      <w:r w:rsidR="006C5A70" w:rsidRPr="006C5A70">
        <w:rPr>
          <w:rFonts w:ascii="PT Astra Serif" w:hAnsi="PT Astra Serif"/>
          <w:sz w:val="28"/>
          <w:szCs w:val="28"/>
          <w:lang w:val="ru-RU"/>
        </w:rPr>
        <w:t>)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45C74" w:rsidRDefault="00165C03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связи с </w:t>
      </w:r>
      <w:r w:rsidR="007F5FBA">
        <w:rPr>
          <w:rFonts w:ascii="PT Astra Serif" w:eastAsia="Times New Roman" w:hAnsi="PT Astra Serif" w:cs="Times New Roman"/>
          <w:color w:val="313131"/>
          <w:sz w:val="28"/>
          <w:szCs w:val="28"/>
        </w:rPr>
        <w:t>внесением изменений в  бюджет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муниципального образования «Тиинское сельское поселение» Мелекесского района на 2024 год и плановый период 2025 и 2026 годов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>в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муниципальной программе «Управление муниципальными финансами муниципального образования «Тиинское сельское поселение» Мелекесского района Ульяновской области» </w:t>
      </w:r>
      <w:r w:rsidR="00BE311D">
        <w:rPr>
          <w:rFonts w:ascii="PT Astra Serif" w:eastAsia="Times New Roman" w:hAnsi="PT Astra Serif" w:cs="Times New Roman"/>
          <w:color w:val="313131"/>
          <w:sz w:val="28"/>
          <w:szCs w:val="28"/>
        </w:rPr>
        <w:t>произведена перестановка</w:t>
      </w:r>
      <w:r w:rsidR="003F5AB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объема финансового обеспечения муниципальной программы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</w:t>
      </w:r>
      <w:r w:rsidR="00FC5B62" w:rsidRPr="00745C74"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t>202</w:t>
      </w:r>
      <w:r w:rsidR="00DF3A53" w:rsidRPr="00745C74"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t>4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>:</w:t>
      </w:r>
    </w:p>
    <w:p w:rsidR="007F5FBA" w:rsidRPr="003F5ABF" w:rsidRDefault="003F5ABF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Из строки 1.1.5 «</w:t>
      </w:r>
      <w:r w:rsidRPr="003F5ABF">
        <w:rPr>
          <w:rFonts w:ascii="PT Astra Serif" w:eastAsia="Times New Roman" w:hAnsi="PT Astra Serif" w:cs="Times New Roman"/>
          <w:color w:val="313131"/>
          <w:sz w:val="28"/>
          <w:szCs w:val="28"/>
        </w:rPr>
        <w:t>Финансовое обеспечение переданных из сельского поселения на уровень муниципального района полномочий по решению вопроса местного значения по организации досуга и обеспечение жителей муниципального образования «Мелекесский район» Ульяновской области услугами организаций культуры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 сумма (свободные лимиты) сумма 6,87992 тыс. рублей перенаправлена в строку 1.1. «</w:t>
      </w:r>
      <w:r w:rsidRPr="003F5ABF">
        <w:rPr>
          <w:rFonts w:ascii="PT Astra Serif" w:eastAsia="Times New Roman" w:hAnsi="PT Astra Serif" w:cs="Times New Roman"/>
          <w:color w:val="313131"/>
          <w:sz w:val="28"/>
          <w:szCs w:val="28"/>
        </w:rPr>
        <w:t>Финансовое обеспечение деятельности органов местного самоуправления муниципального образования «Тиинское сельское поселение»</w:t>
      </w:r>
    </w:p>
    <w:p w:rsidR="007F5FBA" w:rsidRPr="003F5ABF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</w:t>
      </w:r>
      <w:r w:rsidR="00FC5B62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F92FCA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2025</w:t>
      </w:r>
      <w:r w:rsidR="00055C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</w:t>
      </w:r>
      <w:r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5FBA" w:rsidRDefault="00836855" w:rsidP="007F5FB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42B66">
        <w:rPr>
          <w:rFonts w:ascii="PT Astra Serif" w:eastAsia="Times New Roman" w:hAnsi="PT Astra Serif" w:cs="Times New Roman"/>
          <w:color w:val="313131"/>
          <w:sz w:val="28"/>
          <w:szCs w:val="28"/>
        </w:rPr>
        <w:t>2026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</w:t>
      </w:r>
      <w:r w:rsidR="007F5FBA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055C37" w:rsidRDefault="00055C37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836855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42B66">
        <w:rPr>
          <w:rFonts w:ascii="PT Astra Serif" w:eastAsia="Times New Roman" w:hAnsi="PT Astra Serif" w:cs="Times New Roman"/>
          <w:color w:val="313131"/>
          <w:sz w:val="28"/>
          <w:szCs w:val="28"/>
        </w:rPr>
        <w:t>2027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</w:t>
      </w:r>
      <w:r w:rsidR="00055C37">
        <w:rPr>
          <w:rFonts w:ascii="PT Astra Serif" w:eastAsia="Times New Roman" w:hAnsi="PT Astra Serif" w:cs="Times New Roman"/>
          <w:color w:val="313131"/>
          <w:sz w:val="28"/>
          <w:szCs w:val="28"/>
        </w:rPr>
        <w:t>у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без изменений</w:t>
      </w:r>
      <w:r w:rsidR="00FC5B62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Pr="00714A89" w:rsidRDefault="000E726A" w:rsidP="000E726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Начальник финансового отдела                                                        И.В. Лановенко</w:t>
      </w:r>
      <w:bookmarkEnd w:id="0"/>
    </w:p>
    <w:sectPr w:rsidR="00F92FCA" w:rsidRPr="00714A89" w:rsidSect="00CE77A1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9F" w:rsidRDefault="00B5509F" w:rsidP="00CE1F17">
      <w:pPr>
        <w:spacing w:after="0" w:line="240" w:lineRule="auto"/>
      </w:pPr>
      <w:r>
        <w:separator/>
      </w:r>
    </w:p>
  </w:endnote>
  <w:endnote w:type="continuationSeparator" w:id="0">
    <w:p w:rsidR="00B5509F" w:rsidRDefault="00B5509F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9F" w:rsidRDefault="00B5509F" w:rsidP="00CE1F17">
      <w:pPr>
        <w:spacing w:after="0" w:line="240" w:lineRule="auto"/>
      </w:pPr>
      <w:r>
        <w:separator/>
      </w:r>
    </w:p>
  </w:footnote>
  <w:footnote w:type="continuationSeparator" w:id="0">
    <w:p w:rsidR="00B5509F" w:rsidRDefault="00B5509F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58" w:rsidRDefault="00B5509F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511DA" w:rsidRPr="004511DA">
          <w:rPr>
            <w:rFonts w:ascii="PT Astra Serif" w:eastAsia="Times New Roman" w:hAnsi="PT Astra Serif" w:cs="Times New Roman"/>
            <w:noProof/>
            <w:color w:val="313131"/>
            <w:sz w:val="18"/>
            <w:szCs w:val="18"/>
          </w:rPr>
          <w:t>1</w:t>
        </w:r>
        <w:r>
          <w:rPr>
            <w:rFonts w:ascii="PT Astra Serif" w:eastAsia="Times New Roman" w:hAnsi="PT Astra Serif" w:cs="Times New Roman"/>
            <w:noProof/>
            <w:color w:val="313131"/>
            <w:sz w:val="18"/>
            <w:szCs w:val="18"/>
          </w:rPr>
          <w:fldChar w:fldCharType="end"/>
        </w:r>
      </w:sdtContent>
    </w:sdt>
  </w:p>
  <w:p w:rsidR="009A2E58" w:rsidRDefault="009A2E5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58" w:rsidRDefault="00B5509F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511DA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:rsidR="009A2E58" w:rsidRDefault="009A2E5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1455"/>
    <w:rsid w:val="000029F8"/>
    <w:rsid w:val="000300BA"/>
    <w:rsid w:val="00037A73"/>
    <w:rsid w:val="0004227D"/>
    <w:rsid w:val="00042382"/>
    <w:rsid w:val="00054700"/>
    <w:rsid w:val="00055583"/>
    <w:rsid w:val="00055C37"/>
    <w:rsid w:val="00057777"/>
    <w:rsid w:val="0006751E"/>
    <w:rsid w:val="000744C1"/>
    <w:rsid w:val="0007472F"/>
    <w:rsid w:val="00094EB7"/>
    <w:rsid w:val="000A746C"/>
    <w:rsid w:val="000C21D1"/>
    <w:rsid w:val="000C4673"/>
    <w:rsid w:val="000D38CC"/>
    <w:rsid w:val="000D5755"/>
    <w:rsid w:val="000D5F93"/>
    <w:rsid w:val="000E2BB7"/>
    <w:rsid w:val="000E2C6E"/>
    <w:rsid w:val="000E726A"/>
    <w:rsid w:val="000E7C1C"/>
    <w:rsid w:val="000F33EA"/>
    <w:rsid w:val="000F7FB9"/>
    <w:rsid w:val="0010262E"/>
    <w:rsid w:val="00104AA2"/>
    <w:rsid w:val="00106FCB"/>
    <w:rsid w:val="00125061"/>
    <w:rsid w:val="00152653"/>
    <w:rsid w:val="00157693"/>
    <w:rsid w:val="001604FA"/>
    <w:rsid w:val="00161398"/>
    <w:rsid w:val="00165C03"/>
    <w:rsid w:val="001664F1"/>
    <w:rsid w:val="00166DB9"/>
    <w:rsid w:val="00172F9D"/>
    <w:rsid w:val="001864DC"/>
    <w:rsid w:val="001A3C03"/>
    <w:rsid w:val="001C33CB"/>
    <w:rsid w:val="001D4312"/>
    <w:rsid w:val="001E0F92"/>
    <w:rsid w:val="001F018C"/>
    <w:rsid w:val="001F4829"/>
    <w:rsid w:val="0020370E"/>
    <w:rsid w:val="00207FAD"/>
    <w:rsid w:val="002123E1"/>
    <w:rsid w:val="00213B83"/>
    <w:rsid w:val="00243FD2"/>
    <w:rsid w:val="00244100"/>
    <w:rsid w:val="00246ACF"/>
    <w:rsid w:val="00257BB3"/>
    <w:rsid w:val="002664C5"/>
    <w:rsid w:val="002929D8"/>
    <w:rsid w:val="00292DC1"/>
    <w:rsid w:val="002A09F3"/>
    <w:rsid w:val="002A4241"/>
    <w:rsid w:val="002C3E02"/>
    <w:rsid w:val="002D2697"/>
    <w:rsid w:val="002D553E"/>
    <w:rsid w:val="002D5644"/>
    <w:rsid w:val="002D7298"/>
    <w:rsid w:val="002D7624"/>
    <w:rsid w:val="002E1524"/>
    <w:rsid w:val="002E48D0"/>
    <w:rsid w:val="002E665A"/>
    <w:rsid w:val="003243F3"/>
    <w:rsid w:val="00324A9D"/>
    <w:rsid w:val="00324C4C"/>
    <w:rsid w:val="00325044"/>
    <w:rsid w:val="0036467E"/>
    <w:rsid w:val="00366E91"/>
    <w:rsid w:val="00383142"/>
    <w:rsid w:val="003875F4"/>
    <w:rsid w:val="003A00FB"/>
    <w:rsid w:val="003A442C"/>
    <w:rsid w:val="003B2F9C"/>
    <w:rsid w:val="003B5695"/>
    <w:rsid w:val="003C08F8"/>
    <w:rsid w:val="003E18AF"/>
    <w:rsid w:val="003E659E"/>
    <w:rsid w:val="003F5ABF"/>
    <w:rsid w:val="0040201D"/>
    <w:rsid w:val="00413DE2"/>
    <w:rsid w:val="0041793B"/>
    <w:rsid w:val="00421D1A"/>
    <w:rsid w:val="0042321C"/>
    <w:rsid w:val="00424C88"/>
    <w:rsid w:val="004511DA"/>
    <w:rsid w:val="004528CA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A155F"/>
    <w:rsid w:val="004A1CD1"/>
    <w:rsid w:val="004A2730"/>
    <w:rsid w:val="004A4184"/>
    <w:rsid w:val="004A64B0"/>
    <w:rsid w:val="004C4137"/>
    <w:rsid w:val="004C5AFF"/>
    <w:rsid w:val="004D35DA"/>
    <w:rsid w:val="004D4FFC"/>
    <w:rsid w:val="004E195C"/>
    <w:rsid w:val="004F235B"/>
    <w:rsid w:val="00501B33"/>
    <w:rsid w:val="005141C5"/>
    <w:rsid w:val="00516201"/>
    <w:rsid w:val="00516A78"/>
    <w:rsid w:val="00531486"/>
    <w:rsid w:val="00535A24"/>
    <w:rsid w:val="00536602"/>
    <w:rsid w:val="00551B25"/>
    <w:rsid w:val="00563D00"/>
    <w:rsid w:val="00565D8E"/>
    <w:rsid w:val="005758A8"/>
    <w:rsid w:val="0058286C"/>
    <w:rsid w:val="00582ABC"/>
    <w:rsid w:val="0059063A"/>
    <w:rsid w:val="005B66D7"/>
    <w:rsid w:val="005C0DB4"/>
    <w:rsid w:val="005C2544"/>
    <w:rsid w:val="005C629A"/>
    <w:rsid w:val="005C7137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C46BA"/>
    <w:rsid w:val="006C4FA5"/>
    <w:rsid w:val="006C5A70"/>
    <w:rsid w:val="006D136B"/>
    <w:rsid w:val="006D5EC6"/>
    <w:rsid w:val="006D787C"/>
    <w:rsid w:val="006F1AA8"/>
    <w:rsid w:val="006F2755"/>
    <w:rsid w:val="007019ED"/>
    <w:rsid w:val="0070671E"/>
    <w:rsid w:val="00714A89"/>
    <w:rsid w:val="00720AF9"/>
    <w:rsid w:val="00726D66"/>
    <w:rsid w:val="00732F5D"/>
    <w:rsid w:val="0073763B"/>
    <w:rsid w:val="00745C74"/>
    <w:rsid w:val="00745F74"/>
    <w:rsid w:val="007557F4"/>
    <w:rsid w:val="0077601D"/>
    <w:rsid w:val="007950FC"/>
    <w:rsid w:val="007B030A"/>
    <w:rsid w:val="007C2013"/>
    <w:rsid w:val="007C7200"/>
    <w:rsid w:val="007D5161"/>
    <w:rsid w:val="007D71E5"/>
    <w:rsid w:val="007E565D"/>
    <w:rsid w:val="007F5FBA"/>
    <w:rsid w:val="00804F0E"/>
    <w:rsid w:val="00806210"/>
    <w:rsid w:val="0081055A"/>
    <w:rsid w:val="00817E29"/>
    <w:rsid w:val="00836855"/>
    <w:rsid w:val="0084350E"/>
    <w:rsid w:val="008523DD"/>
    <w:rsid w:val="00861AD9"/>
    <w:rsid w:val="008657E1"/>
    <w:rsid w:val="008721EE"/>
    <w:rsid w:val="00874337"/>
    <w:rsid w:val="00891184"/>
    <w:rsid w:val="00891524"/>
    <w:rsid w:val="00891544"/>
    <w:rsid w:val="00894BE3"/>
    <w:rsid w:val="008A62A8"/>
    <w:rsid w:val="008B088E"/>
    <w:rsid w:val="008B23AA"/>
    <w:rsid w:val="008B5762"/>
    <w:rsid w:val="008D3BAC"/>
    <w:rsid w:val="008E5195"/>
    <w:rsid w:val="008F165D"/>
    <w:rsid w:val="008F1B58"/>
    <w:rsid w:val="00913E7F"/>
    <w:rsid w:val="009207F1"/>
    <w:rsid w:val="00927A58"/>
    <w:rsid w:val="00936CFC"/>
    <w:rsid w:val="00937424"/>
    <w:rsid w:val="00937E2F"/>
    <w:rsid w:val="0094070F"/>
    <w:rsid w:val="00957139"/>
    <w:rsid w:val="009709CE"/>
    <w:rsid w:val="00973C1B"/>
    <w:rsid w:val="00974528"/>
    <w:rsid w:val="0097767D"/>
    <w:rsid w:val="00980884"/>
    <w:rsid w:val="009A1252"/>
    <w:rsid w:val="009A2E58"/>
    <w:rsid w:val="009A3127"/>
    <w:rsid w:val="009A60B7"/>
    <w:rsid w:val="009C3764"/>
    <w:rsid w:val="009D72DE"/>
    <w:rsid w:val="00A008E3"/>
    <w:rsid w:val="00A018BD"/>
    <w:rsid w:val="00A03209"/>
    <w:rsid w:val="00A06841"/>
    <w:rsid w:val="00A1453C"/>
    <w:rsid w:val="00A14F33"/>
    <w:rsid w:val="00A15952"/>
    <w:rsid w:val="00A16199"/>
    <w:rsid w:val="00A378BC"/>
    <w:rsid w:val="00A50F32"/>
    <w:rsid w:val="00A556E9"/>
    <w:rsid w:val="00A628FA"/>
    <w:rsid w:val="00A65841"/>
    <w:rsid w:val="00A718A3"/>
    <w:rsid w:val="00A85C97"/>
    <w:rsid w:val="00AA3912"/>
    <w:rsid w:val="00AA40B5"/>
    <w:rsid w:val="00AB4309"/>
    <w:rsid w:val="00AC1018"/>
    <w:rsid w:val="00AC291F"/>
    <w:rsid w:val="00AD1EE2"/>
    <w:rsid w:val="00AF5C84"/>
    <w:rsid w:val="00B00B8A"/>
    <w:rsid w:val="00B052BA"/>
    <w:rsid w:val="00B07664"/>
    <w:rsid w:val="00B13DF7"/>
    <w:rsid w:val="00B515A2"/>
    <w:rsid w:val="00B539AB"/>
    <w:rsid w:val="00B5509F"/>
    <w:rsid w:val="00B55B79"/>
    <w:rsid w:val="00B56BC1"/>
    <w:rsid w:val="00B624C7"/>
    <w:rsid w:val="00B718B2"/>
    <w:rsid w:val="00B776FD"/>
    <w:rsid w:val="00B968B1"/>
    <w:rsid w:val="00BA01C4"/>
    <w:rsid w:val="00BA3E5F"/>
    <w:rsid w:val="00BC3EB1"/>
    <w:rsid w:val="00BD1CF8"/>
    <w:rsid w:val="00BD46D0"/>
    <w:rsid w:val="00BD6791"/>
    <w:rsid w:val="00BD7E5A"/>
    <w:rsid w:val="00BE311D"/>
    <w:rsid w:val="00BE43D1"/>
    <w:rsid w:val="00BE4C43"/>
    <w:rsid w:val="00BF2E19"/>
    <w:rsid w:val="00BF320F"/>
    <w:rsid w:val="00BF6702"/>
    <w:rsid w:val="00BF68EB"/>
    <w:rsid w:val="00C02057"/>
    <w:rsid w:val="00C05956"/>
    <w:rsid w:val="00C139AC"/>
    <w:rsid w:val="00C25618"/>
    <w:rsid w:val="00C513C1"/>
    <w:rsid w:val="00C53B21"/>
    <w:rsid w:val="00C60C00"/>
    <w:rsid w:val="00C65409"/>
    <w:rsid w:val="00C7679D"/>
    <w:rsid w:val="00C81634"/>
    <w:rsid w:val="00C85B7A"/>
    <w:rsid w:val="00C86D06"/>
    <w:rsid w:val="00C92F23"/>
    <w:rsid w:val="00C94D73"/>
    <w:rsid w:val="00CA1469"/>
    <w:rsid w:val="00CA4B5C"/>
    <w:rsid w:val="00CB210F"/>
    <w:rsid w:val="00CB43E6"/>
    <w:rsid w:val="00CB467A"/>
    <w:rsid w:val="00CD0C04"/>
    <w:rsid w:val="00CD1243"/>
    <w:rsid w:val="00CD4791"/>
    <w:rsid w:val="00CE1F17"/>
    <w:rsid w:val="00CE3611"/>
    <w:rsid w:val="00CE77A1"/>
    <w:rsid w:val="00D141DE"/>
    <w:rsid w:val="00D15A41"/>
    <w:rsid w:val="00D22FA1"/>
    <w:rsid w:val="00D4529E"/>
    <w:rsid w:val="00D57B8A"/>
    <w:rsid w:val="00D621E3"/>
    <w:rsid w:val="00D638F7"/>
    <w:rsid w:val="00D71C57"/>
    <w:rsid w:val="00D7768E"/>
    <w:rsid w:val="00D814AA"/>
    <w:rsid w:val="00D82ED1"/>
    <w:rsid w:val="00D875A5"/>
    <w:rsid w:val="00DA385B"/>
    <w:rsid w:val="00DB3FBE"/>
    <w:rsid w:val="00DB5CCB"/>
    <w:rsid w:val="00DB6984"/>
    <w:rsid w:val="00DC15DC"/>
    <w:rsid w:val="00DC4170"/>
    <w:rsid w:val="00DC41D6"/>
    <w:rsid w:val="00DD20AD"/>
    <w:rsid w:val="00DD7461"/>
    <w:rsid w:val="00DD7781"/>
    <w:rsid w:val="00DE3927"/>
    <w:rsid w:val="00DE3A01"/>
    <w:rsid w:val="00DF35D9"/>
    <w:rsid w:val="00DF3A53"/>
    <w:rsid w:val="00DF5854"/>
    <w:rsid w:val="00E20466"/>
    <w:rsid w:val="00E2485C"/>
    <w:rsid w:val="00E328F6"/>
    <w:rsid w:val="00E34668"/>
    <w:rsid w:val="00E35F4D"/>
    <w:rsid w:val="00E42B66"/>
    <w:rsid w:val="00E626CB"/>
    <w:rsid w:val="00E64966"/>
    <w:rsid w:val="00E74B2C"/>
    <w:rsid w:val="00E75979"/>
    <w:rsid w:val="00E80427"/>
    <w:rsid w:val="00E973AF"/>
    <w:rsid w:val="00EA0353"/>
    <w:rsid w:val="00EA0DB2"/>
    <w:rsid w:val="00EA3C2A"/>
    <w:rsid w:val="00EA46C4"/>
    <w:rsid w:val="00EA6F38"/>
    <w:rsid w:val="00EB73F8"/>
    <w:rsid w:val="00EB75D9"/>
    <w:rsid w:val="00EC0280"/>
    <w:rsid w:val="00EC2042"/>
    <w:rsid w:val="00EC706C"/>
    <w:rsid w:val="00ED23BE"/>
    <w:rsid w:val="00ED32CA"/>
    <w:rsid w:val="00ED65C7"/>
    <w:rsid w:val="00ED7B1B"/>
    <w:rsid w:val="00EE0DFA"/>
    <w:rsid w:val="00EE1C0A"/>
    <w:rsid w:val="00F01030"/>
    <w:rsid w:val="00F019E3"/>
    <w:rsid w:val="00F16B2D"/>
    <w:rsid w:val="00F16F1C"/>
    <w:rsid w:val="00F222DF"/>
    <w:rsid w:val="00F432DE"/>
    <w:rsid w:val="00F57C1D"/>
    <w:rsid w:val="00F61C4C"/>
    <w:rsid w:val="00F67BD4"/>
    <w:rsid w:val="00F82664"/>
    <w:rsid w:val="00F90D54"/>
    <w:rsid w:val="00F92FCA"/>
    <w:rsid w:val="00FA24DD"/>
    <w:rsid w:val="00FB4692"/>
    <w:rsid w:val="00FB6A82"/>
    <w:rsid w:val="00FB7007"/>
    <w:rsid w:val="00FC5B62"/>
    <w:rsid w:val="00FD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30E8-35E2-4B17-A6E2-FEA02D53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5</cp:revision>
  <cp:lastPrinted>2024-12-13T11:27:00Z</cp:lastPrinted>
  <dcterms:created xsi:type="dcterms:W3CDTF">2023-08-29T15:10:00Z</dcterms:created>
  <dcterms:modified xsi:type="dcterms:W3CDTF">2024-12-13T11:28:00Z</dcterms:modified>
</cp:coreProperties>
</file>